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9ED" w:rsidRDefault="00B069ED" w:rsidP="00B06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КОНТРОЛЬНЫЕ ВОПРОСЫ ПО ДИСЦИПЛИНЕ </w:t>
      </w:r>
    </w:p>
    <w:p w:rsidR="007C52D1" w:rsidRDefault="00B069ED" w:rsidP="00B06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«ГОСУДАРСТВЕННАЯ РЕГИСТРАЦИЯ И УЧЕТ ЗЕМЕЛЬ»</w:t>
      </w:r>
    </w:p>
    <w:p w:rsidR="00B069ED" w:rsidRPr="0002791B" w:rsidRDefault="00B069ED" w:rsidP="00B06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РУБЕЖНЫЙ КОНТРОЛЬ </w:t>
      </w:r>
      <w:r w:rsidR="0002791B">
        <w:rPr>
          <w:rFonts w:ascii="Times New Roman" w:hAnsi="Times New Roman" w:cs="Times New Roman"/>
          <w:sz w:val="28"/>
          <w:szCs w:val="28"/>
          <w:lang w:val="kk-KZ"/>
        </w:rPr>
        <w:t>2</w:t>
      </w:r>
      <w:bookmarkStart w:id="0" w:name="_GoBack"/>
      <w:bookmarkEnd w:id="0"/>
    </w:p>
    <w:p w:rsidR="00B069ED" w:rsidRDefault="00B069ED" w:rsidP="00B06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</w:t>
      </w:r>
    </w:p>
    <w:p w:rsidR="00B069ED" w:rsidRDefault="00B069ED" w:rsidP="00B069E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государственной регистрации земель</w:t>
      </w:r>
    </w:p>
    <w:p w:rsidR="00B069ED" w:rsidRDefault="00B069ED" w:rsidP="00B069E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государственной регистрации земель</w:t>
      </w:r>
    </w:p>
    <w:p w:rsidR="00B069ED" w:rsidRDefault="00B069ED" w:rsidP="00B069E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земельно-кадастрового дела</w:t>
      </w:r>
    </w:p>
    <w:p w:rsidR="00464CEE" w:rsidRDefault="00464CEE" w:rsidP="00B069E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идентификационных и правоустанавливающих документов</w:t>
      </w: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B069ED" w:rsidRDefault="00B069ED" w:rsidP="00B069E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и задачи государственного земельного кадастра</w:t>
      </w:r>
    </w:p>
    <w:p w:rsidR="00B069ED" w:rsidRDefault="00B069ED" w:rsidP="00B069E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государственной регистрации</w:t>
      </w:r>
    </w:p>
    <w:p w:rsidR="00B069ED" w:rsidRPr="00464CEE" w:rsidRDefault="00B069ED" w:rsidP="00B069E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069ED">
        <w:rPr>
          <w:rFonts w:ascii="Times New Roman" w:hAnsi="Times New Roman" w:cs="Times New Roman"/>
          <w:color w:val="000000"/>
          <w:sz w:val="28"/>
          <w:szCs w:val="28"/>
        </w:rPr>
        <w:t xml:space="preserve">Правила присвоения кадастровых номеров и кодов, </w:t>
      </w:r>
      <w:r>
        <w:rPr>
          <w:rFonts w:ascii="Times New Roman" w:hAnsi="Times New Roman" w:cs="Times New Roman"/>
          <w:color w:val="000000"/>
          <w:sz w:val="28"/>
          <w:szCs w:val="28"/>
        </w:rPr>
        <w:t>виды и порядок ведения кадастровых карт</w:t>
      </w:r>
      <w:r w:rsidRPr="00B069E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64CEE" w:rsidRDefault="00464CEE" w:rsidP="00464CEE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идентификационных и правоустанавливающих документов</w:t>
      </w:r>
    </w:p>
    <w:p w:rsidR="00464CEE" w:rsidRPr="00B069ED" w:rsidRDefault="00464CEE" w:rsidP="00464CE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</w:t>
      </w:r>
    </w:p>
    <w:p w:rsidR="00B069ED" w:rsidRPr="00956D8C" w:rsidRDefault="00956D8C" w:rsidP="00956D8C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56D8C">
        <w:rPr>
          <w:rFonts w:ascii="Times New Roman" w:hAnsi="Times New Roman" w:cs="Times New Roman"/>
          <w:sz w:val="28"/>
          <w:szCs w:val="28"/>
        </w:rPr>
        <w:t>Качественный учет земель</w:t>
      </w:r>
    </w:p>
    <w:p w:rsidR="00B069ED" w:rsidRPr="00956D8C" w:rsidRDefault="00956D8C" w:rsidP="00956D8C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прав на землю</w:t>
      </w:r>
    </w:p>
    <w:p w:rsidR="00B069ED" w:rsidRDefault="00956D8C" w:rsidP="00956D8C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сервитута</w:t>
      </w:r>
    </w:p>
    <w:p w:rsidR="00464CEE" w:rsidRDefault="00464CEE" w:rsidP="00956D8C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Предоставление сведений правового кадастра</w:t>
      </w: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69ED" w:rsidRDefault="00B069ED" w:rsidP="00B06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B069ED" w:rsidRPr="00956D8C" w:rsidRDefault="00956D8C" w:rsidP="00956D8C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56D8C">
        <w:rPr>
          <w:rFonts w:ascii="Times New Roman" w:hAnsi="Times New Roman" w:cs="Times New Roman"/>
          <w:sz w:val="28"/>
          <w:szCs w:val="28"/>
        </w:rPr>
        <w:t>Количественный учет</w:t>
      </w:r>
    </w:p>
    <w:p w:rsidR="00B069ED" w:rsidRDefault="00956D8C" w:rsidP="00956D8C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прав на землю</w:t>
      </w:r>
    </w:p>
    <w:p w:rsidR="00B069ED" w:rsidRPr="00464CEE" w:rsidRDefault="00956D8C" w:rsidP="00956D8C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Залог земельного участка</w:t>
      </w:r>
    </w:p>
    <w:p w:rsidR="00464CEE" w:rsidRPr="00B069ED" w:rsidRDefault="00464CEE" w:rsidP="00956D8C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Перечень документов для государственной регистрации прав на землю</w:t>
      </w:r>
    </w:p>
    <w:p w:rsidR="00B069ED" w:rsidRPr="00B069ED" w:rsidRDefault="00B069ED" w:rsidP="00956D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069ED" w:rsidRPr="00B06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042EE"/>
    <w:multiLevelType w:val="hybridMultilevel"/>
    <w:tmpl w:val="119CF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17310"/>
    <w:multiLevelType w:val="hybridMultilevel"/>
    <w:tmpl w:val="61DEDE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521886"/>
    <w:multiLevelType w:val="hybridMultilevel"/>
    <w:tmpl w:val="0D8AB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2679B2"/>
    <w:multiLevelType w:val="hybridMultilevel"/>
    <w:tmpl w:val="33743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AE3"/>
    <w:rsid w:val="0002791B"/>
    <w:rsid w:val="00270C63"/>
    <w:rsid w:val="00464CEE"/>
    <w:rsid w:val="007C52D1"/>
    <w:rsid w:val="00847C9D"/>
    <w:rsid w:val="00956D8C"/>
    <w:rsid w:val="00AA7AE3"/>
    <w:rsid w:val="00B0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E37E0"/>
  <w15:docId w15:val="{F3233245-9026-4005-92F9-00E0DE49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9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5</cp:revision>
  <dcterms:created xsi:type="dcterms:W3CDTF">2014-12-24T03:57:00Z</dcterms:created>
  <dcterms:modified xsi:type="dcterms:W3CDTF">2020-09-06T15:36:00Z</dcterms:modified>
</cp:coreProperties>
</file>